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2" w:rsidRDefault="009A3462" w:rsidP="008F7566">
      <w:pPr>
        <w:shd w:val="clear" w:color="auto" w:fill="FFFFFF"/>
        <w:tabs>
          <w:tab w:val="left" w:pos="6374"/>
        </w:tabs>
        <w:ind w:left="5220"/>
      </w:pPr>
      <w:r>
        <w:rPr>
          <w:b/>
          <w:color w:val="001E11"/>
          <w:spacing w:val="2"/>
        </w:rPr>
        <w:t>Приложение №1</w:t>
      </w:r>
    </w:p>
    <w:p w:rsidR="009A3462" w:rsidRDefault="009A3462" w:rsidP="008F7566">
      <w:pPr>
        <w:shd w:val="clear" w:color="auto" w:fill="FFFFFF"/>
        <w:tabs>
          <w:tab w:val="left" w:pos="6374"/>
        </w:tabs>
        <w:ind w:left="5220"/>
        <w:rPr>
          <w:color w:val="001E11"/>
          <w:spacing w:val="2"/>
        </w:rPr>
      </w:pPr>
      <w:r>
        <w:rPr>
          <w:color w:val="001E11"/>
          <w:spacing w:val="2"/>
        </w:rPr>
        <w:t xml:space="preserve">к приказу </w:t>
      </w:r>
    </w:p>
    <w:p w:rsidR="009A3462" w:rsidRDefault="009A3462" w:rsidP="008F7566">
      <w:pPr>
        <w:shd w:val="clear" w:color="auto" w:fill="FFFFFF"/>
        <w:tabs>
          <w:tab w:val="left" w:pos="6374"/>
        </w:tabs>
        <w:spacing w:before="5"/>
        <w:ind w:left="5220"/>
        <w:jc w:val="both"/>
        <w:rPr>
          <w:color w:val="001E11"/>
        </w:rPr>
      </w:pPr>
      <w:r>
        <w:rPr>
          <w:color w:val="001E11"/>
          <w:spacing w:val="2"/>
        </w:rPr>
        <w:t>заведующего МБДОУ №46</w:t>
      </w:r>
      <w:r>
        <w:rPr>
          <w:color w:val="001E11"/>
        </w:rPr>
        <w:t xml:space="preserve"> </w:t>
      </w:r>
    </w:p>
    <w:p w:rsidR="009A3462" w:rsidRDefault="009A3462" w:rsidP="008F7566">
      <w:pPr>
        <w:shd w:val="clear" w:color="auto" w:fill="FFFFFF"/>
        <w:tabs>
          <w:tab w:val="left" w:pos="6374"/>
        </w:tabs>
        <w:spacing w:before="5"/>
        <w:ind w:left="5220"/>
        <w:jc w:val="both"/>
        <w:rPr>
          <w:color w:val="001E11"/>
          <w:spacing w:val="2"/>
        </w:rPr>
      </w:pPr>
      <w:r>
        <w:rPr>
          <w:color w:val="001E11"/>
        </w:rPr>
        <w:t xml:space="preserve">города Невинномысска  </w:t>
      </w:r>
    </w:p>
    <w:p w:rsidR="009A3462" w:rsidRDefault="009A3462" w:rsidP="008F7566">
      <w:pPr>
        <w:shd w:val="clear" w:color="auto" w:fill="FFFFFF"/>
        <w:tabs>
          <w:tab w:val="left" w:pos="6374"/>
        </w:tabs>
        <w:spacing w:before="5"/>
        <w:ind w:left="5220"/>
        <w:rPr>
          <w:color w:val="001E11"/>
        </w:rPr>
      </w:pPr>
      <w:r>
        <w:rPr>
          <w:color w:val="001E11"/>
        </w:rPr>
        <w:t>от  «</w:t>
      </w:r>
      <w:r w:rsidRPr="00BA2B40">
        <w:rPr>
          <w:color w:val="001E11"/>
        </w:rPr>
        <w:t>04</w:t>
      </w:r>
      <w:r>
        <w:rPr>
          <w:color w:val="001E11"/>
        </w:rPr>
        <w:t xml:space="preserve">» декабря 2012г.  № </w:t>
      </w:r>
      <w:r w:rsidRPr="00BA2B40">
        <w:rPr>
          <w:color w:val="001E11"/>
          <w:u w:val="single"/>
        </w:rPr>
        <w:t>160</w:t>
      </w:r>
    </w:p>
    <w:p w:rsidR="009A3462" w:rsidRDefault="009A3462" w:rsidP="008F7566">
      <w:pPr>
        <w:shd w:val="clear" w:color="auto" w:fill="FFFFFF"/>
        <w:tabs>
          <w:tab w:val="left" w:pos="6374"/>
        </w:tabs>
        <w:spacing w:before="5"/>
        <w:ind w:left="5220"/>
        <w:rPr>
          <w:color w:val="001E11"/>
        </w:rPr>
      </w:pPr>
      <w:r>
        <w:rPr>
          <w:color w:val="001E11"/>
        </w:rPr>
        <w:tab/>
      </w:r>
    </w:p>
    <w:p w:rsidR="009A3462" w:rsidRDefault="009A3462" w:rsidP="008F7566">
      <w:pPr>
        <w:jc w:val="both"/>
      </w:pPr>
      <w:r>
        <w:rPr>
          <w:sz w:val="28"/>
          <w:szCs w:val="28"/>
        </w:rPr>
        <w:t> </w:t>
      </w:r>
    </w:p>
    <w:p w:rsidR="009A3462" w:rsidRDefault="009A3462" w:rsidP="008F7566">
      <w:pPr>
        <w:jc w:val="center"/>
      </w:pPr>
      <w:r>
        <w:rPr>
          <w:b/>
          <w:bCs/>
          <w:sz w:val="28"/>
          <w:szCs w:val="28"/>
        </w:rPr>
        <w:t>Положение</w:t>
      </w:r>
    </w:p>
    <w:p w:rsidR="009A3462" w:rsidRDefault="009A3462" w:rsidP="008F7566">
      <w:pPr>
        <w:jc w:val="center"/>
      </w:pPr>
      <w:r>
        <w:rPr>
          <w:b/>
          <w:bCs/>
          <w:sz w:val="28"/>
          <w:szCs w:val="28"/>
        </w:rPr>
        <w:t>об официальном сайте в сети Интернет</w:t>
      </w:r>
    </w:p>
    <w:p w:rsidR="009A3462" w:rsidRDefault="009A3462" w:rsidP="008F7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9A3462" w:rsidRDefault="009A3462" w:rsidP="008F7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«Детский сад комбинированного вида №46» </w:t>
      </w:r>
    </w:p>
    <w:p w:rsidR="009A3462" w:rsidRDefault="009A3462" w:rsidP="008F7566">
      <w:pPr>
        <w:jc w:val="center"/>
      </w:pPr>
      <w:r>
        <w:rPr>
          <w:b/>
          <w:bCs/>
          <w:sz w:val="28"/>
          <w:szCs w:val="28"/>
        </w:rPr>
        <w:t>города Невинномысска</w:t>
      </w:r>
    </w:p>
    <w:p w:rsidR="009A3462" w:rsidRDefault="009A3462" w:rsidP="008F7566">
      <w:pPr>
        <w:jc w:val="center"/>
      </w:pPr>
    </w:p>
    <w:p w:rsidR="009A3462" w:rsidRDefault="009A3462" w:rsidP="008F7566">
      <w:pPr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9A3462" w:rsidRDefault="009A3462" w:rsidP="008F7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официальном сайте в сети Интернет муниципального </w:t>
      </w:r>
      <w:r w:rsidRPr="008F7566">
        <w:rPr>
          <w:bCs/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образовательного учреждения </w:t>
      </w:r>
      <w:r w:rsidRPr="008F7566">
        <w:rPr>
          <w:bCs/>
          <w:sz w:val="28"/>
          <w:szCs w:val="28"/>
        </w:rPr>
        <w:t>«Детский сад комбинированного вида №46»</w:t>
      </w:r>
      <w:r>
        <w:rPr>
          <w:bCs/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,  в соответствии с законодательством Российской Федерации определяет статус, основные понятия, принципы организации и ведения официального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-сайта в сети Интернет (далее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сайта) муниципального </w:t>
      </w:r>
      <w:r w:rsidRPr="008F7566">
        <w:rPr>
          <w:bCs/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образовательного учреждения </w:t>
      </w:r>
      <w:r w:rsidRPr="008F7566">
        <w:rPr>
          <w:bCs/>
          <w:sz w:val="28"/>
          <w:szCs w:val="28"/>
        </w:rPr>
        <w:t>«Детский сад комбинированного вида №46»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МБДОУ).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Деятельность МБДОУ  по ведению сайта  производится на основании следующих нормативных документов: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РФ (принята всенародным голосованием 12.12.1993);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 правах ребенка (одобрена Генеральной Ассамблеей ООН 20.11.1989);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от 30.11.1994 № 51-ФЗ;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от 27.12.1991 № 2124-1 "О средствах массовой информации" (в случае регистрации сайта в качестве СМИ);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10.07.1992 № 3266-1 "Об образовании";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10.01.2002 № 1-ФЗ "Об электронной цифровой подписи";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13.03.2006 № 38-ФЗ "О рекламе";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№ 149-ФЗ "Об информации, информационных технологиях и о защите информации";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17.03.2008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18.07.2012г. № 343 «Об утверждении правил размещения в сети интернет и обновления информации об образовательном учреждении»,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и локальные правовые акты МБДОУ; 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 и распоряжения заведующего  МБДОУ;</w:t>
      </w:r>
    </w:p>
    <w:p w:rsidR="009A3462" w:rsidRDefault="009A3462" w:rsidP="008F7566">
      <w:pPr>
        <w:numPr>
          <w:ilvl w:val="0"/>
          <w:numId w:val="1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положение;</w:t>
      </w:r>
    </w:p>
    <w:p w:rsidR="009A3462" w:rsidRDefault="009A3462" w:rsidP="008F7566">
      <w:pPr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Сайт МБДОУ в сети Интернет является электронным общедоступным информационным ресурсом.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1.4. Пользователем сайта МБДОУ может быть любое физическое и юридическое  лицо, имеющее технические возможности выхода в сеть Интернет.</w:t>
      </w:r>
    </w:p>
    <w:p w:rsidR="009A3462" w:rsidRDefault="009A3462" w:rsidP="008F7566">
      <w:pPr>
        <w:ind w:firstLine="708"/>
        <w:jc w:val="both"/>
        <w:rPr>
          <w:b/>
          <w:sz w:val="28"/>
          <w:szCs w:val="28"/>
        </w:rPr>
      </w:pPr>
    </w:p>
    <w:p w:rsidR="009A3462" w:rsidRDefault="009A3462" w:rsidP="008F756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понятия, используемые в настоящем положении</w:t>
      </w:r>
      <w:r>
        <w:rPr>
          <w:sz w:val="28"/>
          <w:szCs w:val="28"/>
        </w:rPr>
        <w:t>.</w:t>
      </w:r>
    </w:p>
    <w:p w:rsidR="009A3462" w:rsidRDefault="009A3462" w:rsidP="008F7566">
      <w:pPr>
        <w:ind w:firstLine="708"/>
        <w:rPr>
          <w:bCs/>
          <w:sz w:val="28"/>
          <w:szCs w:val="28"/>
        </w:rPr>
      </w:pPr>
    </w:p>
    <w:p w:rsidR="009A3462" w:rsidRDefault="009A3462" w:rsidP="008F7566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Архив</w:t>
      </w:r>
      <w:r>
        <w:rPr>
          <w:sz w:val="28"/>
          <w:szCs w:val="28"/>
        </w:rPr>
        <w:t xml:space="preserve"> — файл, содержащий в себе информацию из одного или нескольких сжатых файлов. Является результатом работы программы-архиватора.</w:t>
      </w:r>
    </w:p>
    <w:p w:rsidR="009A3462" w:rsidRDefault="009A3462" w:rsidP="008F7566">
      <w:pPr>
        <w:ind w:firstLine="708"/>
        <w:rPr>
          <w:bCs/>
          <w:sz w:val="28"/>
          <w:szCs w:val="28"/>
        </w:rPr>
      </w:pPr>
    </w:p>
    <w:p w:rsidR="009A3462" w:rsidRDefault="009A3462" w:rsidP="008F7566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Ба́за да́нных</w:t>
      </w:r>
      <w:r>
        <w:rPr>
          <w:sz w:val="28"/>
          <w:szCs w:val="28"/>
        </w:rPr>
        <w:t> — представленная в объективной форме совокупность самостоятельных материалов, систематизированных таким образом, чтобы эти материалы могли быть найдены и обработаны с помощью электронной вычислительной машины.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Информационный ресурс</w:t>
      </w:r>
      <w:r>
        <w:rPr>
          <w:sz w:val="28"/>
          <w:szCs w:val="28"/>
        </w:rPr>
        <w:t xml:space="preserve"> — данные в любом виде, которые можно многократно использовать для решения проблем пользователей. Например, это может быть файл, документ, веб-сайт, фотография, видеофрагмент. Для информационных ресурсов в Интернете характерно определённое время жизни и доступность более чем одному пользователю.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b/>
          <w:sz w:val="28"/>
          <w:szCs w:val="28"/>
        </w:rPr>
        <w:t xml:space="preserve"> Информационная система</w:t>
      </w:r>
      <w:r>
        <w:rPr>
          <w:sz w:val="28"/>
          <w:szCs w:val="28"/>
        </w:rPr>
        <w:t> —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b/>
          <w:bCs/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(от англ. </w:t>
      </w:r>
      <w:r>
        <w:rPr>
          <w:i/>
          <w:iCs/>
          <w:sz w:val="28"/>
          <w:szCs w:val="28"/>
        </w:rPr>
        <w:t>website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web</w:t>
      </w:r>
      <w:r>
        <w:rPr>
          <w:sz w:val="28"/>
          <w:szCs w:val="28"/>
        </w:rPr>
        <w:t xml:space="preserve"> — «паутина, сеть» и </w:t>
      </w:r>
      <w:r>
        <w:rPr>
          <w:i/>
          <w:iCs/>
          <w:sz w:val="28"/>
          <w:szCs w:val="28"/>
        </w:rPr>
        <w:t>site</w:t>
      </w:r>
      <w:r>
        <w:rPr>
          <w:sz w:val="28"/>
          <w:szCs w:val="28"/>
        </w:rPr>
        <w:t> — «место», буквально «место, сегмент, часть в сети») — совокупность электронных документов частного лица или организации в компьютерной сети, объединённых под одним адресом.</w:t>
      </w:r>
    </w:p>
    <w:p w:rsidR="009A3462" w:rsidRDefault="009A3462" w:rsidP="008F7566">
      <w:pPr>
        <w:ind w:firstLine="708"/>
        <w:jc w:val="both"/>
        <w:rPr>
          <w:bCs/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Телекоммуникационные сети </w:t>
      </w:r>
      <w:r>
        <w:rPr>
          <w:sz w:val="28"/>
          <w:szCs w:val="28"/>
        </w:rPr>
        <w:t>- это средства дистанционной передачи информации, такие как радио, телевидение, телефония, телеграф, телетайп, телефакс и другие.</w:t>
      </w:r>
    </w:p>
    <w:p w:rsidR="009A3462" w:rsidRDefault="009A3462" w:rsidP="008F7566">
      <w:pPr>
        <w:ind w:firstLine="708"/>
        <w:jc w:val="center"/>
        <w:rPr>
          <w:sz w:val="28"/>
          <w:szCs w:val="28"/>
        </w:rPr>
      </w:pPr>
    </w:p>
    <w:p w:rsidR="009A3462" w:rsidRDefault="009A3462" w:rsidP="008F7566">
      <w:pPr>
        <w:ind w:firstLine="708"/>
        <w:jc w:val="center"/>
        <w:rPr>
          <w:b/>
        </w:rPr>
      </w:pPr>
      <w:r>
        <w:rPr>
          <w:b/>
          <w:sz w:val="28"/>
          <w:szCs w:val="28"/>
        </w:rPr>
        <w:t>3. Цель и задачи создания сайта МБДОУ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Сайт МБДОУ создается с целью оперативного и объективного информирования общественности о деятельности МБДОУ. 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Задачи: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обеспечение открытости деятельности МБДОУ;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информирование общественности о развитии и результатах деятельности МБДОУ.</w:t>
      </w:r>
    </w:p>
    <w:p w:rsidR="009A3462" w:rsidRDefault="009A3462" w:rsidP="008F7566">
      <w:pPr>
        <w:ind w:firstLine="708"/>
        <w:jc w:val="center"/>
        <w:rPr>
          <w:b/>
          <w:bCs/>
          <w:sz w:val="28"/>
          <w:szCs w:val="28"/>
        </w:rPr>
      </w:pPr>
    </w:p>
    <w:p w:rsidR="009A3462" w:rsidRDefault="009A3462" w:rsidP="008F756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к информационному наполнению сайта МБДОУ </w:t>
      </w:r>
    </w:p>
    <w:p w:rsidR="009A3462" w:rsidRDefault="009A3462" w:rsidP="008F7566">
      <w:pPr>
        <w:ind w:firstLine="708"/>
        <w:jc w:val="center"/>
      </w:pPr>
      <w:r>
        <w:rPr>
          <w:b/>
          <w:bCs/>
          <w:sz w:val="28"/>
          <w:szCs w:val="28"/>
        </w:rPr>
        <w:t>и его обновлении.</w:t>
      </w:r>
    </w:p>
    <w:p w:rsidR="009A3462" w:rsidRDefault="009A3462" w:rsidP="008F7566">
      <w:pPr>
        <w:ind w:firstLine="708"/>
        <w:jc w:val="both"/>
      </w:pP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4.1   Информационное наполнение сайта МБДОУ формируется из двух видов информационных материалов: обязательных и дополнительных.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4.2   Обязательные информационные материалы размещаются на сайте МБДОУ в соответствии с пунктом 4 статьи 32 Закона Российской Федерации «Об образовании» от 10.07.1992г. № 3266-1 и должны содержать: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4.2.1 Сведения: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о дате создания МБДОУ (государственной регистрации образовательного учреждения);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структуре МБДОУ, в том числе: наименование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МБДОУ, его место нахождения, график работы, справочный телефон, адрес электронной почты;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о реализуемых основных и дополнительных образовательных программах с указанием численности воспитанников, получающих услуги по дошкольному образованию за счет средств соответствующего бюджета бюджетной системы Российской Федерации;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о персональном составе педагогических работников (фамилия, имя, отчество, занимаемая должность, уровень образования, квалификация);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материально-техническом обеспечении и об оснащенности образовательного процесса (в том числе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Копии: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лицензии на осуществление образовательной деятельности (с приложениями);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плана финансово-хозяйственной деятельности или бюджетной сметы  МБДОУ,  утвержденного в установленном порядке.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4.2.4. Порядок оказания платных образовательных услуг, с указанием сведений, предусмотренных Правилами оказания платных образовательных услуг, утвержденными постановлением Правительства РФ от 05. 06. 2001г. № 505, в том числе образец договора об оказании платных образовательных услуг, стоимость платных образовательных услуг;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4.2.5. Отчет о результатах самообследования деятельности МБДОУ;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4.2.6. Сведения, указанные в 3.2. ст. 32 Федерального закона от12.01.1996 № 7 – ФЗ «О некоммерческих организациях»</w:t>
      </w:r>
      <w:r>
        <w:t xml:space="preserve"> - </w:t>
      </w:r>
      <w:r>
        <w:rPr>
          <w:sz w:val="28"/>
          <w:szCs w:val="28"/>
        </w:rPr>
        <w:t>ежегодное размещение отчета о своей деятельности в объеме сведений, представляемых в уполномоченный орган.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4.2.7. </w:t>
      </w:r>
      <w:r>
        <w:rPr>
          <w:color w:val="222222"/>
          <w:sz w:val="28"/>
          <w:szCs w:val="28"/>
        </w:rPr>
        <w:t>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 официальный сайт Министерства образования и науки Российской Федерации - </w:t>
      </w:r>
      <w:hyperlink r:id="rId5" w:history="1">
        <w:r>
          <w:rPr>
            <w:rStyle w:val="Hyperlink"/>
            <w:sz w:val="28"/>
            <w:szCs w:val="28"/>
          </w:rPr>
          <w:t>http://www.</w:t>
        </w:r>
        <w:r>
          <w:rPr>
            <w:rStyle w:val="Hyperlink"/>
            <w:sz w:val="28"/>
            <w:szCs w:val="28"/>
            <w:lang w:val="en-US"/>
          </w:rPr>
          <w:t>mon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.ru</w:t>
        </w:r>
      </w:hyperlink>
      <w:r>
        <w:rPr>
          <w:color w:val="222222"/>
          <w:sz w:val="28"/>
          <w:szCs w:val="28"/>
        </w:rPr>
        <w:t> 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федеральный портал "Российское образование" - </w:t>
      </w:r>
      <w:hyperlink r:id="rId6" w:tgtFrame="_blank" w:history="1">
        <w:r>
          <w:rPr>
            <w:rStyle w:val="Hyperlink"/>
            <w:color w:val="1C3C62"/>
            <w:sz w:val="28"/>
            <w:szCs w:val="28"/>
          </w:rPr>
          <w:t>http://www.edu.ru</w:t>
        </w:r>
      </w:hyperlink>
      <w:r>
        <w:rPr>
          <w:color w:val="222222"/>
          <w:sz w:val="28"/>
          <w:szCs w:val="28"/>
        </w:rPr>
        <w:t>;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информационная система "Единое окно доступа к образовательным ресурсам" - </w:t>
      </w:r>
      <w:hyperlink r:id="rId7" w:tgtFrame="_blank" w:history="1">
        <w:r>
          <w:rPr>
            <w:rStyle w:val="Hyperlink"/>
            <w:color w:val="1C3C62"/>
            <w:sz w:val="28"/>
            <w:szCs w:val="28"/>
          </w:rPr>
          <w:t>http://window.edu.ru</w:t>
        </w:r>
      </w:hyperlink>
      <w:r>
        <w:rPr>
          <w:color w:val="222222"/>
          <w:sz w:val="28"/>
          <w:szCs w:val="28"/>
        </w:rPr>
        <w:t>;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единая коллекция цифровых образовательных ресурсов - </w:t>
      </w:r>
      <w:hyperlink r:id="rId8" w:tgtFrame="_blank" w:history="1">
        <w:r>
          <w:rPr>
            <w:rStyle w:val="Hyperlink"/>
            <w:color w:val="1C3C62"/>
            <w:sz w:val="28"/>
            <w:szCs w:val="28"/>
          </w:rPr>
          <w:t>http://school-collection.edu.ru</w:t>
        </w:r>
      </w:hyperlink>
      <w:r>
        <w:rPr>
          <w:color w:val="222222"/>
          <w:sz w:val="28"/>
          <w:szCs w:val="28"/>
        </w:rPr>
        <w:t>;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федеральный центр информационно-образовательных ресурсов - </w:t>
      </w:r>
      <w:hyperlink r:id="rId9" w:tgtFrame="_blank" w:history="1">
        <w:r>
          <w:rPr>
            <w:rStyle w:val="Hyperlink"/>
            <w:color w:val="1C3C62"/>
            <w:sz w:val="28"/>
            <w:szCs w:val="28"/>
          </w:rPr>
          <w:t>http://fcior.edu.ru</w:t>
        </w:r>
      </w:hyperlink>
      <w:r>
        <w:rPr>
          <w:color w:val="222222"/>
          <w:sz w:val="28"/>
          <w:szCs w:val="28"/>
        </w:rPr>
        <w:t>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Дополнительные информационные материалы формируются из общественно-значимой информации для всех участников образовательного процесса в соответствии с деятельностью МБДОУ</w:t>
      </w:r>
      <w:r>
        <w:t xml:space="preserve"> </w:t>
      </w:r>
      <w:r>
        <w:rPr>
          <w:sz w:val="28"/>
          <w:szCs w:val="28"/>
        </w:rPr>
        <w:t>и должны отвечать требованиям пунктов 4.7; 4.8; 4.9 настоящего  положения:</w:t>
      </w:r>
    </w:p>
    <w:p w:rsidR="009A3462" w:rsidRDefault="009A3462" w:rsidP="008F7566">
      <w:pPr>
        <w:tabs>
          <w:tab w:val="num" w:pos="1980"/>
        </w:tabs>
        <w:ind w:firstLine="708"/>
        <w:jc w:val="both"/>
      </w:pPr>
      <w:r>
        <w:rPr>
          <w:sz w:val="28"/>
          <w:szCs w:val="28"/>
        </w:rPr>
        <w:t>– содержать справочную информацию, интересующую родителей;</w:t>
      </w:r>
    </w:p>
    <w:p w:rsidR="009A3462" w:rsidRDefault="009A3462" w:rsidP="008F7566">
      <w:pPr>
        <w:tabs>
          <w:tab w:val="num" w:pos="1980"/>
        </w:tabs>
        <w:ind w:firstLine="708"/>
        <w:jc w:val="both"/>
      </w:pPr>
      <w:r>
        <w:rPr>
          <w:color w:val="000000"/>
          <w:sz w:val="28"/>
          <w:szCs w:val="28"/>
        </w:rPr>
        <w:t>– отражать происходящие в МБДОУ события (праздники, конференции, семинары, конкурсы);</w:t>
      </w:r>
    </w:p>
    <w:p w:rsidR="009A3462" w:rsidRDefault="009A3462" w:rsidP="008F7566">
      <w:pPr>
        <w:tabs>
          <w:tab w:val="num" w:pos="1980"/>
        </w:tabs>
        <w:ind w:firstLine="708"/>
        <w:jc w:val="both"/>
      </w:pPr>
      <w:r>
        <w:rPr>
          <w:color w:val="000000"/>
          <w:sz w:val="28"/>
          <w:szCs w:val="28"/>
        </w:rPr>
        <w:t>– отражать в развитии направления деятельности работы МБДОУ.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 Предоставляемый материал должен содержать дату публикации.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  Учредитель может вносить рекомендации по содержанию сайта МБДОУ.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>
        <w:rPr>
          <w:sz w:val="28"/>
          <w:szCs w:val="28"/>
        </w:rPr>
        <w:t>Информация сайта МБДОУ излагается на русском языке, словами понятными широкой аудитории.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4.7. </w:t>
      </w:r>
      <w:r>
        <w:rPr>
          <w:color w:val="000000"/>
          <w:sz w:val="28"/>
          <w:szCs w:val="28"/>
        </w:rPr>
        <w:t>Данные размещаются в текстовой и (или) табличной формах, а также в форме копий документов.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4.8.   </w:t>
      </w:r>
      <w:r>
        <w:rPr>
          <w:color w:val="222222"/>
          <w:sz w:val="28"/>
          <w:szCs w:val="28"/>
        </w:rPr>
        <w:t>При размещении информации на официальном сайте МБДОУ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9A3462" w:rsidRDefault="009A3462" w:rsidP="008F7566">
      <w:pPr>
        <w:ind w:firstLine="720"/>
        <w:jc w:val="both"/>
        <w:rPr>
          <w:sz w:val="28"/>
          <w:szCs w:val="28"/>
        </w:rPr>
      </w:pPr>
    </w:p>
    <w:p w:rsidR="009A3462" w:rsidRDefault="009A3462" w:rsidP="008F7566">
      <w:pPr>
        <w:ind w:firstLine="720"/>
        <w:jc w:val="both"/>
      </w:pPr>
      <w:r>
        <w:rPr>
          <w:sz w:val="28"/>
          <w:szCs w:val="28"/>
        </w:rPr>
        <w:t>4.9 Информация, размещаемая на сайте МБДОУ, не должна:</w:t>
      </w:r>
    </w:p>
    <w:p w:rsidR="009A3462" w:rsidRDefault="009A3462" w:rsidP="008F7566">
      <w:pPr>
        <w:ind w:firstLine="720"/>
        <w:jc w:val="both"/>
      </w:pPr>
      <w:r>
        <w:rPr>
          <w:sz w:val="28"/>
          <w:szCs w:val="28"/>
        </w:rPr>
        <w:t>- нарушать авторское право;</w:t>
      </w:r>
    </w:p>
    <w:p w:rsidR="009A3462" w:rsidRDefault="009A3462" w:rsidP="008F7566">
      <w:pPr>
        <w:ind w:firstLine="720"/>
        <w:jc w:val="both"/>
      </w:pPr>
      <w:r>
        <w:rPr>
          <w:sz w:val="28"/>
          <w:szCs w:val="28"/>
        </w:rPr>
        <w:t>- содержать ненормативную лексику;</w:t>
      </w:r>
    </w:p>
    <w:p w:rsidR="009A3462" w:rsidRDefault="009A3462" w:rsidP="008F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нарушать честь, достоинство и деловую репутацию физических и юридических лиц;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нарушать нормы действующего законодательства и нормы морали;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содержать государственную, коммерческую или иную, специально охраняемую тайну;</w:t>
      </w:r>
    </w:p>
    <w:p w:rsidR="009A3462" w:rsidRDefault="009A3462" w:rsidP="008F7566">
      <w:pPr>
        <w:ind w:firstLine="708"/>
        <w:jc w:val="both"/>
      </w:pPr>
      <w:r>
        <w:rPr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противоречить профессиональной этике в педагогической деятельности.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Размещение информации рекламно-коммерческого характера допускается только по согласованию с руководителем МБДОУ. Условия размещения такой информации регламентируются Федеральным законом от 13 марта 2006 года N 38-ФЗ «О рекламе» и договорами.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При изменении Устава МБДОУ, локальных нормативных актов и распорядительных документов, образовательных программ обновление соответствующих разделов сайта МБДОУ производится не позднее одного месяца после утверждения указанных документов.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shd w:val="clear" w:color="auto" w:fill="FFFFFF"/>
        <w:spacing w:line="229" w:lineRule="atLeast"/>
        <w:ind w:firstLine="708"/>
        <w:jc w:val="center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 </w:t>
      </w:r>
      <w:r>
        <w:rPr>
          <w:b/>
          <w:color w:val="222222"/>
          <w:sz w:val="28"/>
          <w:szCs w:val="28"/>
        </w:rPr>
        <w:t>Организационно-техническое обеспечение функционирования сайта МБДОУ.</w:t>
      </w:r>
    </w:p>
    <w:p w:rsidR="009A3462" w:rsidRDefault="009A3462" w:rsidP="008F7566">
      <w:pPr>
        <w:shd w:val="clear" w:color="auto" w:fill="FFFFFF"/>
        <w:spacing w:line="229" w:lineRule="atLeast"/>
        <w:ind w:firstLine="708"/>
        <w:jc w:val="center"/>
        <w:rPr>
          <w:b/>
          <w:color w:val="222222"/>
          <w:sz w:val="28"/>
          <w:szCs w:val="28"/>
        </w:rPr>
      </w:pPr>
    </w:p>
    <w:p w:rsidR="009A3462" w:rsidRDefault="009A3462" w:rsidP="008F7566">
      <w:pPr>
        <w:shd w:val="clear" w:color="auto" w:fill="FFFFFF"/>
        <w:spacing w:line="229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5.1. Технологические и программные средства, которые используются для функционирования официальных сайтов образовательных учреждений в сети Интернет, должны обеспечивать:</w:t>
      </w:r>
    </w:p>
    <w:p w:rsidR="009A3462" w:rsidRDefault="009A3462" w:rsidP="008F7566">
      <w:pPr>
        <w:shd w:val="clear" w:color="auto" w:fill="FFFFFF"/>
        <w:spacing w:line="229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:rsidR="009A3462" w:rsidRDefault="009A3462" w:rsidP="008F7566">
      <w:pPr>
        <w:shd w:val="clear" w:color="auto" w:fill="FFFFFF"/>
        <w:spacing w:line="229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A3462" w:rsidRDefault="009A3462" w:rsidP="008F7566">
      <w:pPr>
        <w:shd w:val="clear" w:color="auto" w:fill="FFFFFF"/>
        <w:spacing w:line="229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возможность копирования информации на резервный носитель, обеспечивающий ее восстановление.</w:t>
      </w:r>
    </w:p>
    <w:p w:rsidR="009A3462" w:rsidRDefault="009A3462" w:rsidP="008F7566">
      <w:pPr>
        <w:ind w:firstLine="708"/>
        <w:jc w:val="both"/>
        <w:rPr>
          <w:sz w:val="28"/>
          <w:szCs w:val="28"/>
        </w:rPr>
      </w:pPr>
    </w:p>
    <w:p w:rsidR="009A3462" w:rsidRDefault="009A3462" w:rsidP="008F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Заведующая МБДОУ самостоятельно или по договору с третей стороной обеспечивает:</w:t>
      </w:r>
    </w:p>
    <w:p w:rsidR="009A3462" w:rsidRDefault="009A3462" w:rsidP="008F756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постоянную поддержку сайта в рабочем состоянии;</w:t>
      </w:r>
    </w:p>
    <w:p w:rsidR="009A3462" w:rsidRDefault="009A3462" w:rsidP="008F7566">
      <w:pPr>
        <w:ind w:firstLine="540"/>
        <w:jc w:val="both"/>
      </w:pPr>
      <w:r>
        <w:rPr>
          <w:sz w:val="28"/>
          <w:szCs w:val="28"/>
        </w:rPr>
        <w:t>-обеспечение взаимодействия сайта МБДОУ с внешними информационно-телекоммуникационными сетями, с сетью Интернет;</w:t>
      </w:r>
    </w:p>
    <w:p w:rsidR="009A3462" w:rsidRDefault="009A3462" w:rsidP="008F7566">
      <w:pPr>
        <w:ind w:firstLine="540"/>
        <w:jc w:val="both"/>
      </w:pPr>
      <w:r>
        <w:rPr>
          <w:sz w:val="28"/>
          <w:szCs w:val="28"/>
        </w:rPr>
        <w:t>-проведение организационно-технических мероприятий по защите информации сайта МБДОУ от несанкционированного доступа;</w:t>
      </w:r>
    </w:p>
    <w:p w:rsidR="009A3462" w:rsidRDefault="009A3462" w:rsidP="008F7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-регулярное резервное копирование информационных материалов и базы данных, необходимых для восстановления и работоспособности сайта МБДОУ на случай аварийной ситуации;</w:t>
      </w:r>
    </w:p>
    <w:p w:rsidR="009A3462" w:rsidRDefault="009A3462" w:rsidP="008F7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разграничение прав доступа к ресурсам сайта МБДОУ и прав на изменение информации.</w:t>
      </w:r>
    </w:p>
    <w:p w:rsidR="009A3462" w:rsidRDefault="009A3462" w:rsidP="008F7566">
      <w:pPr>
        <w:ind w:firstLine="540"/>
        <w:jc w:val="both"/>
      </w:pPr>
    </w:p>
    <w:p w:rsidR="009A3462" w:rsidRDefault="009A3462" w:rsidP="008F7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за обеспечение и функционирование сайта МБДОУ.</w:t>
      </w:r>
    </w:p>
    <w:p w:rsidR="009A3462" w:rsidRDefault="009A3462" w:rsidP="008F7566">
      <w:pPr>
        <w:ind w:firstLine="900"/>
        <w:jc w:val="both"/>
        <w:rPr>
          <w:sz w:val="28"/>
          <w:szCs w:val="28"/>
        </w:rPr>
      </w:pPr>
    </w:p>
    <w:p w:rsidR="009A3462" w:rsidRDefault="009A3462" w:rsidP="008F75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 Ответственность за функционирование и содержание информации, представленной на сайте, несет заведующая МБДОУ.</w:t>
      </w:r>
    </w:p>
    <w:p w:rsidR="009A3462" w:rsidRDefault="009A3462" w:rsidP="008F7566">
      <w:pPr>
        <w:ind w:firstLine="900"/>
        <w:jc w:val="both"/>
        <w:rPr>
          <w:sz w:val="28"/>
          <w:szCs w:val="28"/>
        </w:rPr>
      </w:pPr>
    </w:p>
    <w:p w:rsidR="009A3462" w:rsidRDefault="009A3462" w:rsidP="008F75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 Заведующая МБДОУ обеспечивает координацию работ по информационному наполнению и своевременному обновлению сайта.</w:t>
      </w:r>
    </w:p>
    <w:p w:rsidR="009A3462" w:rsidRDefault="009A3462" w:rsidP="008F75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6.3. Ответственность за соответствие представленных материалов, своевременность представления информации, ее полноту, актуальность, точность и достоверность возлагается на заведующую МБДОУ.</w:t>
      </w:r>
    </w:p>
    <w:p w:rsidR="009A3462" w:rsidRDefault="009A3462" w:rsidP="008F7566">
      <w:pPr>
        <w:pStyle w:val="NormalWeb"/>
        <w:tabs>
          <w:tab w:val="left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9A3462" w:rsidRDefault="009A3462" w:rsidP="008F7566">
      <w:pPr>
        <w:pStyle w:val="NormalWeb"/>
        <w:tabs>
          <w:tab w:val="left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6.4. Лицо(а), обеспечивающее(ие) информационное наполнение сайта МБДОУ, перечень и объем обязательной предоставляемой информации и возникающих в связи с этим зон ответственности утверждается приказом заведующей МБДОУ.</w:t>
      </w:r>
    </w:p>
    <w:p w:rsidR="009A3462" w:rsidRDefault="009A3462" w:rsidP="008F7566">
      <w:pPr>
        <w:ind w:firstLine="900"/>
        <w:jc w:val="both"/>
      </w:pPr>
    </w:p>
    <w:p w:rsidR="009A3462" w:rsidRDefault="009A3462" w:rsidP="008F7566">
      <w:pPr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Финансовое, материально-техническое обеспечение сайта МБДОУ</w:t>
      </w:r>
    </w:p>
    <w:p w:rsidR="009A3462" w:rsidRDefault="009A3462" w:rsidP="008F7566">
      <w:pPr>
        <w:ind w:firstLine="900"/>
        <w:jc w:val="both"/>
        <w:rPr>
          <w:sz w:val="28"/>
          <w:szCs w:val="28"/>
        </w:rPr>
      </w:pPr>
    </w:p>
    <w:p w:rsidR="009A3462" w:rsidRDefault="009A3462" w:rsidP="008F7566">
      <w:pPr>
        <w:ind w:firstLine="900"/>
        <w:jc w:val="both"/>
      </w:pPr>
      <w:r>
        <w:rPr>
          <w:sz w:val="28"/>
          <w:szCs w:val="28"/>
        </w:rPr>
        <w:t>7.1. Работы по обеспечению функционирования сайта производятся за счет средств МБДОУ или за счет привлеченных средств.</w:t>
      </w:r>
    </w:p>
    <w:p w:rsidR="009A3462" w:rsidRDefault="009A3462" w:rsidP="008F7566">
      <w:pPr>
        <w:ind w:firstLine="900"/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 w:rsidP="008F7566">
      <w:pPr>
        <w:jc w:val="both"/>
      </w:pPr>
    </w:p>
    <w:p w:rsidR="009A3462" w:rsidRDefault="009A3462"/>
    <w:sectPr w:rsidR="009A3462" w:rsidSect="0032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A4B"/>
    <w:multiLevelType w:val="hybridMultilevel"/>
    <w:tmpl w:val="3D229B8A"/>
    <w:lvl w:ilvl="0" w:tplc="BC467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566"/>
    <w:rsid w:val="00275B4E"/>
    <w:rsid w:val="002E5CE7"/>
    <w:rsid w:val="00327829"/>
    <w:rsid w:val="003F376A"/>
    <w:rsid w:val="00487A62"/>
    <w:rsid w:val="006A3AFE"/>
    <w:rsid w:val="008F7566"/>
    <w:rsid w:val="009A3462"/>
    <w:rsid w:val="009D00EC"/>
    <w:rsid w:val="00B6074F"/>
    <w:rsid w:val="00BA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F75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F75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6</Pages>
  <Words>1667</Words>
  <Characters>9504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2012-12-06T12:30:00Z</cp:lastPrinted>
  <dcterms:created xsi:type="dcterms:W3CDTF">2012-12-06T11:23:00Z</dcterms:created>
  <dcterms:modified xsi:type="dcterms:W3CDTF">2015-12-15T15:42:00Z</dcterms:modified>
</cp:coreProperties>
</file>